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B" w:rsidRDefault="00035D5B" w:rsidP="00035D5B">
      <w:pPr>
        <w:pStyle w:val="Style1"/>
        <w:widowControl/>
        <w:rPr>
          <w:rStyle w:val="FontStyle11"/>
          <w:b/>
          <w:sz w:val="24"/>
          <w:szCs w:val="24"/>
          <w:u w:val="single"/>
        </w:rPr>
      </w:pPr>
    </w:p>
    <w:p w:rsidR="00035D5B" w:rsidRDefault="00035D5B" w:rsidP="00FF77EE">
      <w:pPr>
        <w:pStyle w:val="Style1"/>
        <w:widowControl/>
        <w:jc w:val="center"/>
        <w:rPr>
          <w:rStyle w:val="FontStyle11"/>
          <w:b/>
          <w:sz w:val="24"/>
          <w:szCs w:val="24"/>
          <w:u w:val="single"/>
        </w:rPr>
      </w:pPr>
      <w:r>
        <w:rPr>
          <w:rStyle w:val="FontStyle11"/>
          <w:b/>
          <w:sz w:val="24"/>
          <w:szCs w:val="24"/>
          <w:u w:val="single"/>
        </w:rPr>
        <w:t xml:space="preserve">Предмет </w:t>
      </w:r>
      <w:r w:rsidR="00777C31">
        <w:rPr>
          <w:rStyle w:val="FontStyle11"/>
          <w:b/>
          <w:sz w:val="24"/>
          <w:szCs w:val="24"/>
          <w:u w:val="single"/>
        </w:rPr>
        <w:t>Экология</w:t>
      </w:r>
    </w:p>
    <w:p w:rsidR="00035D5B" w:rsidRDefault="00035D5B" w:rsidP="00035D5B">
      <w:pPr>
        <w:pStyle w:val="Style1"/>
        <w:widowControl/>
        <w:rPr>
          <w:rStyle w:val="FontStyle11"/>
          <w:sz w:val="24"/>
          <w:szCs w:val="24"/>
        </w:rPr>
      </w:pPr>
    </w:p>
    <w:p w:rsidR="00035D5B" w:rsidRDefault="00FF77EE" w:rsidP="00FF77EE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Уровень</w:t>
      </w:r>
      <w:r w:rsidR="00F6150A">
        <w:rPr>
          <w:rStyle w:val="FontStyle11"/>
          <w:b/>
          <w:sz w:val="24"/>
          <w:szCs w:val="24"/>
        </w:rPr>
        <w:t xml:space="preserve"> </w:t>
      </w:r>
      <w:proofErr w:type="gramStart"/>
      <w:r w:rsidR="00F6150A">
        <w:rPr>
          <w:rStyle w:val="FontStyle11"/>
          <w:b/>
          <w:sz w:val="24"/>
          <w:szCs w:val="24"/>
        </w:rPr>
        <w:t xml:space="preserve">обучения </w:t>
      </w:r>
      <w:r w:rsidR="00035D5B">
        <w:rPr>
          <w:rStyle w:val="FontStyle11"/>
          <w:b/>
          <w:sz w:val="24"/>
          <w:szCs w:val="24"/>
        </w:rPr>
        <w:t xml:space="preserve"> -</w:t>
      </w:r>
      <w:proofErr w:type="gramEnd"/>
      <w:r w:rsidR="00035D5B">
        <w:rPr>
          <w:rStyle w:val="FontStyle11"/>
          <w:b/>
          <w:sz w:val="24"/>
          <w:szCs w:val="24"/>
        </w:rPr>
        <w:t xml:space="preserve">    10-11 класс</w:t>
      </w:r>
    </w:p>
    <w:p w:rsidR="00035D5B" w:rsidRDefault="00035D5B" w:rsidP="00035D5B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6"/>
        <w:gridCol w:w="6768"/>
      </w:tblGrid>
      <w:tr w:rsidR="00035D5B" w:rsidTr="00035D5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Default="00035D5B" w:rsidP="00325E98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Цели и задачи</w:t>
            </w:r>
          </w:p>
          <w:p w:rsidR="00035D5B" w:rsidRDefault="00035D5B" w:rsidP="00325E98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изучения</w:t>
            </w:r>
          </w:p>
          <w:p w:rsidR="00035D5B" w:rsidRDefault="00035D5B" w:rsidP="00325E98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20" w:rsidRPr="009B2420" w:rsidRDefault="009B2420" w:rsidP="009B2420">
            <w:pPr>
              <w:pStyle w:val="2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420">
              <w:rPr>
                <w:rFonts w:ascii="Times New Roman" w:hAnsi="Times New Roman" w:cs="Times New Roman"/>
                <w:sz w:val="24"/>
              </w:rPr>
              <w:t>В курсе рассматривается сущность экологических процессов, подде</w:t>
            </w:r>
            <w:r>
              <w:rPr>
                <w:rFonts w:ascii="Times New Roman" w:hAnsi="Times New Roman" w:cs="Times New Roman"/>
                <w:sz w:val="24"/>
              </w:rPr>
              <w:t>рживающих биологическое разнооб</w:t>
            </w:r>
            <w:r w:rsidRPr="009B2420">
              <w:rPr>
                <w:rFonts w:ascii="Times New Roman" w:hAnsi="Times New Roman" w:cs="Times New Roman"/>
                <w:sz w:val="24"/>
              </w:rPr>
              <w:t>разие на планете</w:t>
            </w:r>
            <w:r>
              <w:rPr>
                <w:rFonts w:ascii="Times New Roman" w:hAnsi="Times New Roman" w:cs="Times New Roman"/>
                <w:sz w:val="24"/>
              </w:rPr>
              <w:t xml:space="preserve"> и определяющих устойчивое сосу</w:t>
            </w:r>
            <w:r w:rsidRPr="009B2420">
              <w:rPr>
                <w:rFonts w:ascii="Times New Roman" w:hAnsi="Times New Roman" w:cs="Times New Roman"/>
                <w:sz w:val="24"/>
              </w:rPr>
              <w:t>ществование и развитие биосферы и человеческого общества, обеспечивающих сохранение жизни на Земле. Знание экологических за</w:t>
            </w:r>
            <w:r>
              <w:rPr>
                <w:rFonts w:ascii="Times New Roman" w:hAnsi="Times New Roman" w:cs="Times New Roman"/>
                <w:sz w:val="24"/>
              </w:rPr>
              <w:t>кономерностей ле</w:t>
            </w:r>
            <w:r w:rsidRPr="009B2420">
              <w:rPr>
                <w:rFonts w:ascii="Times New Roman" w:hAnsi="Times New Roman" w:cs="Times New Roman"/>
                <w:sz w:val="24"/>
              </w:rPr>
              <w:t>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</w:t>
            </w:r>
            <w:r>
              <w:rPr>
                <w:rFonts w:ascii="Times New Roman" w:hAnsi="Times New Roman" w:cs="Times New Roman"/>
                <w:sz w:val="24"/>
              </w:rPr>
              <w:t>вечества. Внимание учащихся кон</w:t>
            </w:r>
            <w:r w:rsidRPr="009B2420">
              <w:rPr>
                <w:rFonts w:ascii="Times New Roman" w:hAnsi="Times New Roman" w:cs="Times New Roman"/>
                <w:sz w:val="24"/>
              </w:rPr>
              <w:t>центрируется на современных проблемах во взаимоотношениях челов</w:t>
            </w:r>
            <w:r>
              <w:rPr>
                <w:rFonts w:ascii="Times New Roman" w:hAnsi="Times New Roman" w:cs="Times New Roman"/>
                <w:sz w:val="24"/>
              </w:rPr>
              <w:t>еческого общества и природы, пу</w:t>
            </w:r>
            <w:r w:rsidRPr="009B2420">
              <w:rPr>
                <w:rFonts w:ascii="Times New Roman" w:hAnsi="Times New Roman" w:cs="Times New Roman"/>
                <w:sz w:val="24"/>
              </w:rPr>
              <w:t>тях их успешного разрешения и преодоления.</w:t>
            </w:r>
          </w:p>
          <w:p w:rsidR="009B2420" w:rsidRPr="009B2420" w:rsidRDefault="009B2420" w:rsidP="009B2420">
            <w:pPr>
              <w:pStyle w:val="2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420">
              <w:rPr>
                <w:rFonts w:ascii="Times New Roman" w:hAnsi="Times New Roman" w:cs="Times New Roman"/>
                <w:sz w:val="24"/>
              </w:rPr>
              <w:t xml:space="preserve">В разделе </w:t>
            </w:r>
            <w:r w:rsidRPr="009921B3">
              <w:rPr>
                <w:rFonts w:ascii="Times New Roman" w:hAnsi="Times New Roman" w:cs="Times New Roman"/>
                <w:b/>
                <w:sz w:val="24"/>
              </w:rPr>
              <w:t>«Общ</w:t>
            </w:r>
            <w:r w:rsidRPr="009921B3">
              <w:rPr>
                <w:rFonts w:ascii="Times New Roman" w:hAnsi="Times New Roman" w:cs="Times New Roman"/>
                <w:b/>
                <w:sz w:val="24"/>
              </w:rPr>
              <w:t>ая экология»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 рассматриваются за</w:t>
            </w:r>
            <w:r w:rsidRPr="009B2420">
              <w:rPr>
                <w:rFonts w:ascii="Times New Roman" w:hAnsi="Times New Roman" w:cs="Times New Roman"/>
                <w:sz w:val="24"/>
              </w:rPr>
              <w:t>кономерности взаимоотношений живых организмов с окружающей п</w:t>
            </w:r>
            <w:r>
              <w:rPr>
                <w:rFonts w:ascii="Times New Roman" w:hAnsi="Times New Roman" w:cs="Times New Roman"/>
                <w:sz w:val="24"/>
              </w:rPr>
              <w:t>риродной средой, специфика меха</w:t>
            </w:r>
            <w:r w:rsidRPr="009B2420">
              <w:rPr>
                <w:rFonts w:ascii="Times New Roman" w:hAnsi="Times New Roman" w:cs="Times New Roman"/>
                <w:sz w:val="24"/>
              </w:rPr>
              <w:t>низмов, обеспечивающих уст</w:t>
            </w:r>
            <w:r>
              <w:rPr>
                <w:rFonts w:ascii="Times New Roman" w:hAnsi="Times New Roman" w:cs="Times New Roman"/>
                <w:sz w:val="24"/>
              </w:rPr>
              <w:t>ойчивость экономиче</w:t>
            </w:r>
            <w:r w:rsidRPr="009B2420">
              <w:rPr>
                <w:rFonts w:ascii="Times New Roman" w:hAnsi="Times New Roman" w:cs="Times New Roman"/>
                <w:sz w:val="24"/>
              </w:rPr>
              <w:t>ских систем на популяционном и биоценотическом уровнях.</w:t>
            </w:r>
          </w:p>
          <w:p w:rsidR="009B2420" w:rsidRPr="009B2420" w:rsidRDefault="009B2420" w:rsidP="009B2420">
            <w:pPr>
              <w:pStyle w:val="2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420">
              <w:rPr>
                <w:rFonts w:ascii="Times New Roman" w:hAnsi="Times New Roman" w:cs="Times New Roman"/>
                <w:sz w:val="24"/>
              </w:rPr>
              <w:t xml:space="preserve">В разделе </w:t>
            </w:r>
            <w:r w:rsidRPr="006F0996">
              <w:rPr>
                <w:rFonts w:ascii="Times New Roman" w:hAnsi="Times New Roman" w:cs="Times New Roman"/>
                <w:b/>
                <w:sz w:val="24"/>
              </w:rPr>
              <w:t>«Соц</w:t>
            </w:r>
            <w:r w:rsidRPr="006F0996">
              <w:rPr>
                <w:rFonts w:ascii="Times New Roman" w:hAnsi="Times New Roman" w:cs="Times New Roman"/>
                <w:b/>
                <w:sz w:val="24"/>
              </w:rPr>
              <w:t>иальная экология»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 рассматривает</w:t>
            </w:r>
            <w:r w:rsidRPr="009B2420">
              <w:rPr>
                <w:rFonts w:ascii="Times New Roman" w:hAnsi="Times New Roman" w:cs="Times New Roman"/>
                <w:sz w:val="24"/>
              </w:rPr>
              <w:t>ся взаимодействие между обществом и природой, принципы и перс</w:t>
            </w:r>
            <w:r>
              <w:rPr>
                <w:rFonts w:ascii="Times New Roman" w:hAnsi="Times New Roman" w:cs="Times New Roman"/>
                <w:sz w:val="24"/>
              </w:rPr>
              <w:t>пективы их сосуществования и оп</w:t>
            </w:r>
            <w:r w:rsidRPr="009B2420">
              <w:rPr>
                <w:rFonts w:ascii="Times New Roman" w:hAnsi="Times New Roman" w:cs="Times New Roman"/>
                <w:sz w:val="24"/>
              </w:rPr>
              <w:t>тимального развития. В основе этого раздела лежат современные предста</w:t>
            </w:r>
            <w:r>
              <w:rPr>
                <w:rFonts w:ascii="Times New Roman" w:hAnsi="Times New Roman" w:cs="Times New Roman"/>
                <w:sz w:val="24"/>
              </w:rPr>
              <w:t>вления о том, что человек биосо</w:t>
            </w:r>
            <w:r w:rsidRPr="009B2420">
              <w:rPr>
                <w:rFonts w:ascii="Times New Roman" w:hAnsi="Times New Roman" w:cs="Times New Roman"/>
                <w:sz w:val="24"/>
              </w:rPr>
              <w:t xml:space="preserve">циален по своей </w:t>
            </w:r>
            <w:r>
              <w:rPr>
                <w:rFonts w:ascii="Times New Roman" w:hAnsi="Times New Roman" w:cs="Times New Roman"/>
                <w:sz w:val="24"/>
              </w:rPr>
              <w:t>сущности, происхождению и эволю</w:t>
            </w:r>
            <w:r w:rsidRPr="009B2420">
              <w:rPr>
                <w:rFonts w:ascii="Times New Roman" w:hAnsi="Times New Roman" w:cs="Times New Roman"/>
                <w:sz w:val="24"/>
              </w:rPr>
              <w:t>ции и подчиняется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как социальным, так и фундамен</w:t>
            </w:r>
            <w:r w:rsidRPr="009B2420">
              <w:rPr>
                <w:rFonts w:ascii="Times New Roman" w:hAnsi="Times New Roman" w:cs="Times New Roman"/>
                <w:sz w:val="24"/>
              </w:rPr>
              <w:t>тальным законам экологии.</w:t>
            </w:r>
          </w:p>
          <w:p w:rsidR="00035D5B" w:rsidRPr="00B27B35" w:rsidRDefault="009B2420" w:rsidP="009921B3">
            <w:pPr>
              <w:pStyle w:val="Style3"/>
              <w:widowControl/>
              <w:ind w:left="645" w:right="250" w:firstLine="0"/>
              <w:jc w:val="both"/>
              <w:rPr>
                <w:rStyle w:val="FontStyle11"/>
                <w:sz w:val="24"/>
                <w:szCs w:val="24"/>
              </w:rPr>
            </w:pPr>
            <w:r w:rsidRPr="009B2420">
              <w:t xml:space="preserve">В разделе </w:t>
            </w:r>
            <w:r w:rsidRPr="009921B3">
              <w:rPr>
                <w:b/>
              </w:rPr>
              <w:t>«Эк</w:t>
            </w:r>
            <w:r w:rsidRPr="009921B3">
              <w:rPr>
                <w:b/>
              </w:rPr>
              <w:t>ологические основы охраны приро</w:t>
            </w:r>
            <w:r w:rsidRPr="009921B3">
              <w:rPr>
                <w:b/>
              </w:rPr>
              <w:t>ды»</w:t>
            </w:r>
            <w:r w:rsidRPr="009B2420">
              <w:t xml:space="preserve"> рассматриваются фундамен</w:t>
            </w:r>
            <w:r>
              <w:t>тальные экологиче</w:t>
            </w:r>
            <w:r w:rsidRPr="009B2420">
              <w:t>ские законы и социальные закономерности. Знание этих законов нео</w:t>
            </w:r>
            <w:r>
              <w:t>бходимо для рационального приро</w:t>
            </w:r>
            <w:r w:rsidRPr="009B2420">
              <w:t>допользования, с</w:t>
            </w:r>
            <w:r>
              <w:t>ознательной реализации мер, пре</w:t>
            </w:r>
            <w:r w:rsidRPr="009B2420">
              <w:t>дотвращающих</w:t>
            </w:r>
            <w:r w:rsidR="009921B3">
              <w:t xml:space="preserve"> саморазрушение системы «общест</w:t>
            </w:r>
            <w:r w:rsidRPr="009B2420">
              <w:t>во—природа», а также дает возможность восстановления уже наруше</w:t>
            </w:r>
            <w:r w:rsidR="009921B3">
              <w:t>нных связей и процессов на мест</w:t>
            </w:r>
            <w:r w:rsidRPr="009B2420">
              <w:t>ном, региональном и глобальном уровнях. Этот раздел ориентируе</w:t>
            </w:r>
            <w:r w:rsidR="009921B3">
              <w:t>т учащихся на разумную, экологи</w:t>
            </w:r>
            <w:r w:rsidRPr="009B2420">
              <w:t>чески обоснованную деятельность, способствующую рациональному использованию и охране природных ресурсов и окружающей природной среды. Обучение школ</w:t>
            </w:r>
            <w:r w:rsidR="009921B3">
              <w:t>ьников экологии опирается на по</w:t>
            </w:r>
            <w:r w:rsidRPr="009B2420">
              <w:t>лученные ими ранее</w:t>
            </w:r>
            <w:r w:rsidR="009921B3">
              <w:t xml:space="preserve"> знания по биологии, химии, гео</w:t>
            </w:r>
            <w:r w:rsidRPr="009B2420">
              <w:t>графии, физике, обществоведению и осуществляется на основе развит</w:t>
            </w:r>
            <w:r w:rsidR="009921B3">
              <w:t>ия и обобщения экологических по</w:t>
            </w:r>
            <w:r w:rsidRPr="009B2420">
              <w:t>нятий, усвоения научных фактов, важнейших закономерностей, иде</w:t>
            </w:r>
            <w:r w:rsidR="009921B3">
              <w:t>й, теорий, обеспечивающих форми</w:t>
            </w:r>
            <w:r w:rsidRPr="009B2420">
              <w:t>рование эколого-</w:t>
            </w:r>
            <w:r w:rsidR="009921B3">
              <w:t>природоохранного мышления и под</w:t>
            </w:r>
            <w:r w:rsidRPr="009B2420">
              <w:t>готовку учеников к практической деятельности.</w:t>
            </w:r>
          </w:p>
        </w:tc>
        <w:bookmarkStart w:id="0" w:name="_GoBack"/>
        <w:bookmarkEnd w:id="0"/>
      </w:tr>
      <w:tr w:rsidR="00035D5B" w:rsidTr="00035D5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Срок</w:t>
            </w:r>
          </w:p>
          <w:p w:rsidR="00035D5B" w:rsidRDefault="00035D5B" w:rsidP="00325E98">
            <w:pPr>
              <w:pStyle w:val="Style2"/>
              <w:widowControl/>
              <w:spacing w:line="240" w:lineRule="exact"/>
              <w:ind w:left="10" w:right="547" w:hanging="10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реализации</w:t>
            </w:r>
            <w:r>
              <w:rPr>
                <w:rStyle w:val="FontStyle11"/>
                <w:b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2 года</w:t>
            </w:r>
          </w:p>
          <w:p w:rsid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035D5B" w:rsidTr="00035D5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Default="00035D5B" w:rsidP="00325E98">
            <w:pPr>
              <w:pStyle w:val="Style2"/>
              <w:widowControl/>
              <w:ind w:left="10" w:right="86" w:hanging="1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</w:rPr>
            </w:pPr>
            <w:r w:rsidRPr="00035D5B">
              <w:rPr>
                <w:rStyle w:val="FontStyle11"/>
                <w:sz w:val="24"/>
              </w:rPr>
              <w:t>10 класс – 3</w:t>
            </w:r>
            <w:r w:rsidR="00D62B06">
              <w:rPr>
                <w:rStyle w:val="FontStyle11"/>
                <w:sz w:val="24"/>
              </w:rPr>
              <w:t>5</w:t>
            </w:r>
            <w:r w:rsidRPr="00035D5B">
              <w:rPr>
                <w:rStyle w:val="FontStyle11"/>
                <w:sz w:val="24"/>
              </w:rPr>
              <w:t xml:space="preserve"> час</w:t>
            </w:r>
            <w:r w:rsidR="00D62B06">
              <w:rPr>
                <w:rStyle w:val="FontStyle11"/>
                <w:sz w:val="24"/>
              </w:rPr>
              <w:t>ов</w:t>
            </w:r>
            <w:r w:rsidRPr="00035D5B">
              <w:rPr>
                <w:rStyle w:val="FontStyle11"/>
                <w:sz w:val="24"/>
              </w:rPr>
              <w:t xml:space="preserve"> (1 час в неделю)</w:t>
            </w:r>
          </w:p>
          <w:p w:rsidR="00035D5B" w:rsidRP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</w:rPr>
            </w:pPr>
            <w:r w:rsidRPr="00035D5B">
              <w:rPr>
                <w:rStyle w:val="FontStyle11"/>
                <w:sz w:val="24"/>
              </w:rPr>
              <w:t xml:space="preserve">11 класс </w:t>
            </w:r>
            <w:r w:rsidR="00B27B35">
              <w:rPr>
                <w:rStyle w:val="FontStyle11"/>
                <w:sz w:val="24"/>
              </w:rPr>
              <w:t xml:space="preserve">- </w:t>
            </w:r>
            <w:r w:rsidRPr="00035D5B">
              <w:rPr>
                <w:rStyle w:val="FontStyle11"/>
                <w:sz w:val="24"/>
              </w:rPr>
              <w:t>3</w:t>
            </w:r>
            <w:r w:rsidR="00777C31">
              <w:rPr>
                <w:rStyle w:val="FontStyle11"/>
                <w:sz w:val="24"/>
              </w:rPr>
              <w:t>5</w:t>
            </w:r>
            <w:r w:rsidRPr="00035D5B">
              <w:rPr>
                <w:rStyle w:val="FontStyle11"/>
                <w:sz w:val="24"/>
              </w:rPr>
              <w:t xml:space="preserve"> часа (1 час в неделю)</w:t>
            </w:r>
          </w:p>
          <w:p w:rsidR="00035D5B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035D5B" w:rsidRPr="00F82B10" w:rsidTr="00035D5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D5B" w:rsidRPr="00F82B10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Результаты</w:t>
            </w:r>
          </w:p>
          <w:p w:rsidR="00035D5B" w:rsidRPr="00F82B10" w:rsidRDefault="00035D5B" w:rsidP="00325E98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освоения</w:t>
            </w:r>
          </w:p>
          <w:p w:rsidR="00035D5B" w:rsidRPr="00F82B10" w:rsidRDefault="00035D5B" w:rsidP="00325E98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учебного</w:t>
            </w:r>
          </w:p>
          <w:p w:rsidR="00035D5B" w:rsidRPr="00F82B10" w:rsidRDefault="00035D5B" w:rsidP="00325E98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предмета</w:t>
            </w:r>
          </w:p>
          <w:p w:rsidR="00035D5B" w:rsidRPr="00F82B10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035D5B" w:rsidRPr="00F82B10" w:rsidRDefault="00035D5B" w:rsidP="00325E98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F82B10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5B" w:rsidRPr="00F82B10" w:rsidRDefault="00035D5B" w:rsidP="00325E9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>В результате изучения химии на базовом уровне обучающийся должен</w:t>
            </w:r>
          </w:p>
          <w:p w:rsidR="00035D5B" w:rsidRPr="00F82B10" w:rsidRDefault="00035D5B" w:rsidP="00325E98">
            <w:pPr>
              <w:pStyle w:val="a3"/>
              <w:ind w:left="720" w:hanging="637"/>
              <w:jc w:val="both"/>
              <w:rPr>
                <w:rFonts w:ascii="Times New Roman" w:hAnsi="Times New Roman" w:cs="Times New Roman"/>
                <w:sz w:val="24"/>
              </w:rPr>
            </w:pPr>
            <w:r w:rsidRPr="00F82B10">
              <w:rPr>
                <w:rFonts w:ascii="Times New Roman" w:hAnsi="Times New Roman" w:cs="Times New Roman"/>
                <w:sz w:val="24"/>
              </w:rPr>
              <w:t>знать / понимать</w:t>
            </w:r>
          </w:p>
          <w:p w:rsidR="00F82B10" w:rsidRPr="00E64363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363">
              <w:rPr>
                <w:rFonts w:ascii="Times New Roman" w:hAnsi="Times New Roman" w:cs="Times New Roman"/>
                <w:b/>
                <w:i/>
                <w:sz w:val="24"/>
              </w:rPr>
              <w:t>Учащиеся должны знать: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типах взаимодействий организмов; разнообразии биотических связей; количественных оценках взаимосвязей хищника и жертвы, паразита и хозяина;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об отношениях организмов в популяциях (понятие популяции, типы популяций, их демографическая структура, динамика численности популяции и ее регуляция в природе);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экосистем);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 xml:space="preserve">законы биологической продуктивности (цепи питания, первичная и вторичная биологическая продукция; факторы, ее лимитирующие; экологические пирамиды; биологическая продукция в естественных природных и </w:t>
            </w:r>
            <w:proofErr w:type="spellStart"/>
            <w:r w:rsidRPr="00F82B10">
              <w:rPr>
                <w:rFonts w:ascii="Times New Roman" w:hAnsi="Times New Roman" w:cs="Times New Roman"/>
                <w:i/>
                <w:sz w:val="24"/>
              </w:rPr>
              <w:t>агроэкосистемах</w:t>
            </w:r>
            <w:proofErr w:type="spellEnd"/>
            <w:r w:rsidRPr="00F82B10">
              <w:rPr>
                <w:rFonts w:ascii="Times New Roman" w:hAnsi="Times New Roman" w:cs="Times New Roman"/>
                <w:i/>
                <w:sz w:val="24"/>
              </w:rPr>
              <w:t>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саморазвитии экосистем (этапы формирования экосистем, зарастание водоема, неустойчивые и устойчивые стадии развития сообществ);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биологическом разнообразии как важнейшем условии устойчивости популяций, биоценозов, экосистем;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>о биосфере как глобальной экосистеме (круговорот веществ и потоки энергии в биосфере);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>о месте человека в экосистеме Земли (</w:t>
            </w:r>
            <w:proofErr w:type="spellStart"/>
            <w:r w:rsidRPr="00F82B10">
              <w:rPr>
                <w:rFonts w:ascii="Times New Roman" w:hAnsi="Times New Roman" w:cs="Times New Roman"/>
                <w:i/>
                <w:sz w:val="24"/>
              </w:rPr>
              <w:t>общеэкологические</w:t>
            </w:r>
            <w:proofErr w:type="spellEnd"/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и социальные особенности популяций человечества, экологические связи человечества, их развитие, современные взаимоотношения человечества и природы, социально-экологические связи);</w:t>
            </w:r>
          </w:p>
          <w:p w:rsidR="00F82B10" w:rsidRPr="00F82B10" w:rsidRDefault="00E64363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82B10" w:rsidRPr="00F82B10">
              <w:rPr>
                <w:rFonts w:ascii="Times New Roman" w:hAnsi="Times New Roman" w:cs="Times New Roman"/>
                <w:i/>
                <w:sz w:val="24"/>
              </w:rPr>
              <w:t xml:space="preserve">о динамике отношений системы «природа—общество (различия темпов и характера формировании биосферы и </w:t>
            </w:r>
            <w:proofErr w:type="spellStart"/>
            <w:r w:rsidR="00F82B10" w:rsidRPr="00F82B10">
              <w:rPr>
                <w:rFonts w:ascii="Times New Roman" w:hAnsi="Times New Roman" w:cs="Times New Roman"/>
                <w:i/>
                <w:sz w:val="24"/>
              </w:rPr>
              <w:t>техносферы</w:t>
            </w:r>
            <w:proofErr w:type="spellEnd"/>
            <w:r w:rsidR="00F82B10" w:rsidRPr="00F82B10">
              <w:rPr>
                <w:rFonts w:ascii="Times New Roman" w:hAnsi="Times New Roman" w:cs="Times New Roman"/>
                <w:i/>
                <w:sz w:val="24"/>
              </w:rPr>
              <w:t>, совместимость человеческой цивилизации с законами биосферы);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социально-экологические закономерности роста </w:t>
            </w:r>
            <w:r w:rsidRPr="00F82B10">
              <w:rPr>
                <w:rFonts w:ascii="Times New Roman" w:hAnsi="Times New Roman" w:cs="Times New Roman"/>
                <w:i/>
                <w:sz w:val="24"/>
              </w:rPr>
              <w:lastRenderedPageBreak/>
              <w:t>численности населения Земли, возможности влияния и перспективы управления демографическими процессами, планирование семьи;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современные проблемы охраны природы (аспекты, принципы и правила охраны природы, правовые основы охраны природы);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современном состоянии и охране атмосферы (баланс газов в атмосфере, ее загрязнение и источники загрязнения, борьба с загрязнением, очистные сооружения, безотходная технология);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 xml:space="preserve">об использовании и охране недр (проблема </w:t>
            </w:r>
            <w:proofErr w:type="spellStart"/>
            <w:r w:rsidRPr="00F82B10">
              <w:rPr>
                <w:rFonts w:ascii="Times New Roman" w:hAnsi="Times New Roman" w:cs="Times New Roman"/>
                <w:i/>
                <w:sz w:val="24"/>
              </w:rPr>
              <w:t>исчерпаемости</w:t>
            </w:r>
            <w:proofErr w:type="spellEnd"/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минерального сырья и энергетических ресурсов, бережное использование полезных ископаемых, использование </w:t>
            </w:r>
            <w:proofErr w:type="spellStart"/>
            <w:r w:rsidRPr="00F82B10">
              <w:rPr>
                <w:rFonts w:ascii="Times New Roman" w:hAnsi="Times New Roman" w:cs="Times New Roman"/>
                <w:i/>
                <w:sz w:val="24"/>
              </w:rPr>
              <w:t>малометаллоемких</w:t>
            </w:r>
            <w:proofErr w:type="spellEnd"/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производств, поиск заменителей);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 xml:space="preserve">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растений; Красная книга </w:t>
            </w:r>
            <w:proofErr w:type="gramStart"/>
            <w:r w:rsidRPr="00F82B10">
              <w:rPr>
                <w:rFonts w:ascii="Times New Roman" w:hAnsi="Times New Roman" w:cs="Times New Roman"/>
                <w:i/>
                <w:sz w:val="24"/>
              </w:rPr>
              <w:t>МСОП</w:t>
            </w:r>
            <w:proofErr w:type="gramEnd"/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и Красная книга России и их значение в охране редких и исчезающих видов растений);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заповедников в охране животных, значение Красной книги МСОП и Красной книги России в охране редких и исчезающих видов).</w:t>
            </w:r>
          </w:p>
          <w:p w:rsidR="00F82B10" w:rsidRPr="00E64363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363">
              <w:rPr>
                <w:rFonts w:ascii="Times New Roman" w:hAnsi="Times New Roman" w:cs="Times New Roman"/>
                <w:b/>
                <w:i/>
                <w:sz w:val="24"/>
              </w:rPr>
              <w:t>Учащиеся должны уметь: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решать простейшие экологические задачи;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использовать количественные показатели при обсуждении экологических и демографических вопросов;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объяснять принципы обратных связей в природе, механизмы регуляции и устойчивости в популяциях и биоценозах;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строить графики простейших экологических зависимостей;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применять знания экологических правил при анализе различных видов хозяйственной деятельности;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lastRenderedPageBreak/>
              <w:tab/>
              <w:t>определять уровень загрязнения воздуха и воды;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устанавливать и описывать основные виды ускоренной почвенной эрозии;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 xml:space="preserve">     бороться с ускоренной эрозией почв;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ab/>
              <w:t>охранять пресноводных рыб в период нереста; охранять полезных насекомых; подкармливать и охранять насекомоядных и хищных птиц;</w:t>
            </w:r>
          </w:p>
          <w:p w:rsidR="00F82B10" w:rsidRPr="00F82B10" w:rsidRDefault="00F82B10" w:rsidP="00F82B10">
            <w:pPr>
              <w:pStyle w:val="a3"/>
              <w:numPr>
                <w:ilvl w:val="0"/>
                <w:numId w:val="5"/>
              </w:numPr>
              <w:tabs>
                <w:tab w:val="left" w:pos="508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82B10">
              <w:rPr>
                <w:rFonts w:ascii="Times New Roman" w:hAnsi="Times New Roman" w:cs="Times New Roman"/>
                <w:i/>
                <w:sz w:val="24"/>
              </w:rPr>
              <w:t>охранять и подкармливать охотничье-промысловых животных.</w:t>
            </w:r>
          </w:p>
          <w:p w:rsidR="00035D5B" w:rsidRPr="00F82B10" w:rsidRDefault="00035D5B" w:rsidP="00E64363">
            <w:pPr>
              <w:spacing w:after="0" w:line="240" w:lineRule="auto"/>
              <w:ind w:left="720"/>
              <w:jc w:val="both"/>
              <w:rPr>
                <w:rStyle w:val="FontStyle11"/>
                <w:sz w:val="24"/>
                <w:szCs w:val="22"/>
              </w:rPr>
            </w:pPr>
          </w:p>
        </w:tc>
      </w:tr>
    </w:tbl>
    <w:p w:rsidR="00035D5B" w:rsidRDefault="00035D5B" w:rsidP="00325E98">
      <w:pPr>
        <w:jc w:val="both"/>
        <w:rPr>
          <w:rFonts w:ascii="Calibri" w:eastAsia="Times New Roman" w:hAnsi="Calibri"/>
        </w:rPr>
      </w:pPr>
    </w:p>
    <w:p w:rsidR="00DA03E5" w:rsidRDefault="00DA03E5" w:rsidP="00325E98">
      <w:pPr>
        <w:jc w:val="both"/>
      </w:pPr>
    </w:p>
    <w:sectPr w:rsidR="00DA03E5" w:rsidSect="005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29A"/>
    <w:multiLevelType w:val="hybridMultilevel"/>
    <w:tmpl w:val="9D66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9021B25"/>
    <w:multiLevelType w:val="hybridMultilevel"/>
    <w:tmpl w:val="014A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5BE9"/>
    <w:multiLevelType w:val="hybridMultilevel"/>
    <w:tmpl w:val="9D3804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2C57A48"/>
    <w:multiLevelType w:val="hybridMultilevel"/>
    <w:tmpl w:val="ED44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44B10"/>
    <w:multiLevelType w:val="hybridMultilevel"/>
    <w:tmpl w:val="BD285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D5B"/>
    <w:rsid w:val="00035D5B"/>
    <w:rsid w:val="00293E50"/>
    <w:rsid w:val="00325E98"/>
    <w:rsid w:val="003F1EB5"/>
    <w:rsid w:val="005768AB"/>
    <w:rsid w:val="005B090C"/>
    <w:rsid w:val="0067244A"/>
    <w:rsid w:val="006F0996"/>
    <w:rsid w:val="00777C31"/>
    <w:rsid w:val="009921B3"/>
    <w:rsid w:val="009B2420"/>
    <w:rsid w:val="00B27B35"/>
    <w:rsid w:val="00D62B06"/>
    <w:rsid w:val="00DA03E5"/>
    <w:rsid w:val="00E64363"/>
    <w:rsid w:val="00F6150A"/>
    <w:rsid w:val="00F82B10"/>
    <w:rsid w:val="00FA3359"/>
    <w:rsid w:val="00FF6B4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675F-57F2-4D66-A47A-35AFF10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35D5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35D5B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035D5B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035D5B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35D5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35D5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35D5B"/>
    <w:pPr>
      <w:spacing w:after="0" w:line="240" w:lineRule="auto"/>
    </w:pPr>
  </w:style>
  <w:style w:type="paragraph" w:styleId="a4">
    <w:name w:val="Body Text Indent"/>
    <w:basedOn w:val="a"/>
    <w:link w:val="a5"/>
    <w:rsid w:val="00035D5B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035D5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35D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35D5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6724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Мозолёв Александр Леонидович</cp:lastModifiedBy>
  <cp:revision>14</cp:revision>
  <dcterms:created xsi:type="dcterms:W3CDTF">2014-03-24T07:49:00Z</dcterms:created>
  <dcterms:modified xsi:type="dcterms:W3CDTF">2019-01-30T05:31:00Z</dcterms:modified>
</cp:coreProperties>
</file>