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C2A" w:rsidRPr="00E922C5" w:rsidRDefault="00850C2A" w:rsidP="00850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22C5">
        <w:rPr>
          <w:rFonts w:ascii="Times New Roman" w:hAnsi="Times New Roman" w:cs="Times New Roman"/>
          <w:b/>
          <w:sz w:val="24"/>
          <w:szCs w:val="24"/>
          <w:u w:val="single"/>
        </w:rPr>
        <w:t>Предмет   Физика</w:t>
      </w:r>
    </w:p>
    <w:p w:rsidR="00850C2A" w:rsidRPr="00E922C5" w:rsidRDefault="00850C2A" w:rsidP="00850C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C5">
        <w:rPr>
          <w:rFonts w:ascii="Times New Roman" w:hAnsi="Times New Roman" w:cs="Times New Roman"/>
          <w:b/>
          <w:sz w:val="24"/>
          <w:szCs w:val="24"/>
        </w:rPr>
        <w:t>Уровень обучения   10-11 классы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4"/>
        <w:gridCol w:w="7167"/>
      </w:tblGrid>
      <w:tr w:rsidR="00850C2A" w:rsidRPr="00485121" w:rsidTr="00C63B72">
        <w:trPr>
          <w:trHeight w:val="841"/>
        </w:trPr>
        <w:tc>
          <w:tcPr>
            <w:tcW w:w="2404" w:type="dxa"/>
          </w:tcPr>
          <w:p w:rsidR="002D2D44" w:rsidRPr="002D2D44" w:rsidRDefault="002D2D44" w:rsidP="002D2D44">
            <w:pPr>
              <w:spacing w:after="0"/>
              <w:rPr>
                <w:b/>
              </w:rPr>
            </w:pPr>
            <w:r w:rsidRPr="002D2D44">
              <w:rPr>
                <w:rFonts w:ascii="Times New Roman" w:hAnsi="Times New Roman"/>
                <w:b/>
                <w:sz w:val="24"/>
                <w:szCs w:val="24"/>
              </w:rPr>
              <w:t>Рабочая программа составлена на основе:</w:t>
            </w:r>
            <w:r w:rsidRPr="002D2D44">
              <w:rPr>
                <w:b/>
              </w:rPr>
              <w:t xml:space="preserve"> </w:t>
            </w: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Default="002D2D44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167" w:type="dxa"/>
          </w:tcPr>
          <w:p w:rsidR="002D2D44" w:rsidRDefault="002D2D44" w:rsidP="002D2D44">
            <w:pPr>
              <w:spacing w:after="0"/>
              <w:rPr>
                <w:rFonts w:ascii="Times New Roman" w:hAnsi="Times New Roman"/>
                <w:bCs/>
                <w:spacing w:val="1"/>
                <w:sz w:val="24"/>
                <w:szCs w:val="24"/>
              </w:rPr>
            </w:pPr>
            <w:r w:rsidRPr="00825FE5">
              <w:rPr>
                <w:rFonts w:ascii="Times New Roman" w:hAnsi="Times New Roman" w:cs="Times New Roman"/>
              </w:rPr>
              <w:t>1.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гр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аммы </w:t>
            </w:r>
            <w:r w:rsidRPr="00825FE5">
              <w:rPr>
                <w:rFonts w:ascii="Times New Roman" w:hAnsi="Times New Roman"/>
                <w:bCs/>
                <w:spacing w:val="14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25F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щ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об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азова</w:t>
            </w:r>
            <w:r w:rsidRPr="00825FE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т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r w:rsidRPr="00825FE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ь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gramEnd"/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ч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825FE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е</w:t>
            </w:r>
            <w:r w:rsidRPr="00825F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ж</w:t>
            </w:r>
            <w:r w:rsidRPr="00825FE5">
              <w:rPr>
                <w:rFonts w:ascii="Times New Roman" w:hAnsi="Times New Roman"/>
                <w:bCs/>
                <w:spacing w:val="3"/>
                <w:sz w:val="24"/>
                <w:szCs w:val="24"/>
              </w:rPr>
              <w:t>д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ний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825FE5">
              <w:rPr>
                <w:rFonts w:ascii="Times New Roman" w:hAnsi="Times New Roman"/>
                <w:bCs/>
                <w:spacing w:val="4"/>
                <w:sz w:val="24"/>
                <w:szCs w:val="24"/>
              </w:rPr>
              <w:t>М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ки</w:t>
            </w:r>
            <w:r w:rsidRPr="00825FE5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ш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е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spellEnd"/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pacing w:val="12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Г</w:t>
            </w:r>
            <w:r w:rsidRPr="00825FE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.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Я.</w:t>
            </w:r>
            <w:proofErr w:type="gramEnd"/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pacing w:val="13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Ф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25F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З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К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А </w:t>
            </w:r>
            <w:r w:rsidRPr="00825FE5">
              <w:rPr>
                <w:rFonts w:ascii="Times New Roman" w:hAnsi="Times New Roman"/>
                <w:bCs/>
                <w:spacing w:val="16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0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Calibri" w:hAnsi="Calibr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page">
                        <wp:posOffset>1078865</wp:posOffset>
                      </wp:positionH>
                      <wp:positionV relativeFrom="paragraph">
                        <wp:posOffset>271780</wp:posOffset>
                      </wp:positionV>
                      <wp:extent cx="5257800" cy="0"/>
                      <wp:effectExtent l="12065" t="6985" r="6985" b="1206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257800" cy="0"/>
                              </a:xfrm>
                              <a:custGeom>
                                <a:avLst/>
                                <a:gdLst>
                                  <a:gd name="T0" fmla="*/ 0 w 8280"/>
                                  <a:gd name="T1" fmla="*/ 8280 w 8280"/>
                                </a:gdLst>
                                <a:ahLst/>
                                <a:cxnLst>
                                  <a:cxn ang="0">
                                    <a:pos x="T0" y="0"/>
                                  </a:cxn>
                                  <a:cxn ang="0">
                                    <a:pos x="T1" y="0"/>
                                  </a:cxn>
                                </a:cxnLst>
                                <a:rect l="0" t="0" r="r" b="b"/>
                                <a:pathLst>
                                  <a:path w="8280">
                                    <a:moveTo>
                                      <a:pt x="0" y="0"/>
                                    </a:moveTo>
                                    <a:lnTo>
                                      <a:pt x="8280" y="0"/>
                                    </a:lnTo>
                                  </a:path>
                                </a:pathLst>
                              </a:custGeom>
                              <a:noFill/>
                              <a:ln w="914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polyline w14:anchorId="57F65F0D"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4.95pt,21.4pt,498.95pt,21.4pt" coordsize="828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" o:allowincell="f" filled="f" strokeweight=".25394mm">
                      <v:path arrowok="t" o:connecttype="custom" o:connectlocs="0,0;5257800,0" o:connectangles="0,0"/>
                      <w10:wrap anchorx="page"/>
                    </v:polyline>
                  </w:pict>
                </mc:Fallback>
              </mc:AlternateConten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к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r w:rsidRPr="00825FE5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сс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 xml:space="preserve">ы.  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 xml:space="preserve"> </w:t>
            </w:r>
          </w:p>
          <w:p w:rsidR="002D2D44" w:rsidRPr="00825FE5" w:rsidRDefault="002D2D44" w:rsidP="002D2D44">
            <w:pPr>
              <w:spacing w:after="0"/>
            </w:pP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825F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</w:t>
            </w:r>
            <w:r w:rsidRPr="00825FE5">
              <w:rPr>
                <w:rFonts w:ascii="Times New Roman" w:hAnsi="Times New Roman"/>
                <w:bCs/>
                <w:spacing w:val="1"/>
                <w:sz w:val="24"/>
                <w:szCs w:val="24"/>
              </w:rPr>
              <w:t>р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825FE5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ф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а»</w:t>
            </w:r>
            <w:r w:rsidRPr="00825FE5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 xml:space="preserve"> 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825FE5">
              <w:rPr>
                <w:rFonts w:ascii="Times New Roman" w:hAnsi="Times New Roman"/>
                <w:bCs/>
                <w:spacing w:val="-5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825FE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2D2D44" w:rsidRDefault="002D2D44" w:rsidP="002D2D44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D44" w:rsidRPr="00825FE5" w:rsidRDefault="002D2D44" w:rsidP="002D2D44">
            <w:pPr>
              <w:widowControl w:val="0"/>
              <w:tabs>
                <w:tab w:val="left" w:pos="6060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24"/>
                <w:szCs w:val="24"/>
              </w:rPr>
            </w:pPr>
            <w:r w:rsidRPr="0082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2.«</w:t>
            </w:r>
            <w:proofErr w:type="gramEnd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Рабочие программы по физике.7-11 классы/авт.-</w:t>
            </w:r>
            <w:proofErr w:type="spellStart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сост</w:t>
            </w:r>
            <w:proofErr w:type="spellEnd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В.А.Попова</w:t>
            </w:r>
            <w:proofErr w:type="spellEnd"/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.- М.: Издательство «Глобус»,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825FE5">
              <w:rPr>
                <w:rFonts w:ascii="Times New Roman" w:hAnsi="Times New Roman" w:cs="Times New Roman"/>
                <w:sz w:val="24"/>
                <w:szCs w:val="24"/>
              </w:rPr>
              <w:t>.-247 с.-(Образовательные стандарты).</w:t>
            </w:r>
          </w:p>
          <w:p w:rsidR="002D2D44" w:rsidRPr="00825FE5" w:rsidRDefault="002D2D44" w:rsidP="002D2D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FE5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8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реализации рабочей программы используется УМК Мякишева Г. Я., </w:t>
            </w:r>
            <w:proofErr w:type="spellStart"/>
            <w:r w:rsidRPr="008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Буховцева</w:t>
            </w:r>
            <w:proofErr w:type="spellEnd"/>
            <w:r w:rsidRPr="00825F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 Б., входящий в Федеральный перечень учебников, утвержденный Министерством образования и науки РФ. Для изучения курса рекомендуется классно-урочная система с использованием различных технологий, форм, методов обучения. </w:t>
            </w:r>
          </w:p>
          <w:p w:rsidR="002D2D44" w:rsidRDefault="002D2D44" w:rsidP="00C63B7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850C2A" w:rsidRDefault="00850C2A" w:rsidP="00C63B72">
            <w:pPr>
              <w:ind w:firstLine="567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Изучение физики на базовом уровне среднего (полного) общего образования направлено на достижение следующих целей:</w:t>
            </w:r>
          </w:p>
          <w:p w:rsidR="00850C2A" w:rsidRPr="00C7317B" w:rsidRDefault="00850C2A" w:rsidP="00C63B72">
            <w:pPr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освоение знаний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      </w:r>
          </w:p>
          <w:p w:rsidR="00850C2A" w:rsidRPr="00C7317B" w:rsidRDefault="00850C2A" w:rsidP="00C63B72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овладение умениями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      </w:r>
          </w:p>
          <w:p w:rsidR="00850C2A" w:rsidRPr="00C7317B" w:rsidRDefault="00850C2A" w:rsidP="00C63B72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развитие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 </w:t>
            </w:r>
          </w:p>
          <w:p w:rsidR="00850C2A" w:rsidRPr="00C7317B" w:rsidRDefault="00850C2A" w:rsidP="00C63B72">
            <w:pPr>
              <w:spacing w:before="60"/>
              <w:ind w:left="567" w:hanging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воспитание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      </w:r>
          </w:p>
          <w:p w:rsidR="00850C2A" w:rsidRPr="00485121" w:rsidRDefault="00850C2A" w:rsidP="00C63B72">
            <w:pPr>
              <w:spacing w:before="60"/>
              <w:ind w:left="567" w:hanging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·   </w:t>
            </w:r>
            <w:r w:rsidRPr="00C731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использование приобретенных знаний и умений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решения практических задач повседневной жизни, обеспечения </w:t>
            </w:r>
            <w:r w:rsidRPr="00C731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безопасности собственной жизни, рационального природопользования и охраны окружающей среды. </w:t>
            </w:r>
          </w:p>
        </w:tc>
      </w:tr>
      <w:tr w:rsidR="00850C2A" w:rsidRPr="00485121" w:rsidTr="00C63B72">
        <w:tc>
          <w:tcPr>
            <w:tcW w:w="2404" w:type="dxa"/>
          </w:tcPr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167" w:type="dxa"/>
          </w:tcPr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850C2A" w:rsidRPr="00485121" w:rsidTr="00C63B72">
        <w:tc>
          <w:tcPr>
            <w:tcW w:w="2404" w:type="dxa"/>
          </w:tcPr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167" w:type="dxa"/>
          </w:tcPr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класс- </w:t>
            </w:r>
            <w:r w:rsidR="002D2D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D2D4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часов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0C2A" w:rsidRPr="00485121" w:rsidTr="00C63B72">
        <w:tc>
          <w:tcPr>
            <w:tcW w:w="2404" w:type="dxa"/>
          </w:tcPr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121">
              <w:rPr>
                <w:rFonts w:ascii="Times New Roman" w:hAnsi="Times New Roman" w:cs="Times New Roman"/>
                <w:sz w:val="24"/>
                <w:szCs w:val="24"/>
              </w:rPr>
              <w:t>(требования к выпускнику</w:t>
            </w:r>
          </w:p>
        </w:tc>
        <w:tc>
          <w:tcPr>
            <w:tcW w:w="7167" w:type="dxa"/>
          </w:tcPr>
          <w:p w:rsidR="00850C2A" w:rsidRPr="003E6AA6" w:rsidRDefault="00850C2A" w:rsidP="00C63B72">
            <w:pPr>
              <w:ind w:firstLine="180"/>
              <w:jc w:val="both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 результате изучения физики на базовом уровне ученик должен</w:t>
            </w:r>
          </w:p>
          <w:p w:rsidR="00850C2A" w:rsidRPr="003E6AA6" w:rsidRDefault="00850C2A" w:rsidP="00C63B72">
            <w:pPr>
              <w:ind w:firstLine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</w:p>
          <w:p w:rsidR="00850C2A" w:rsidRPr="003E6AA6" w:rsidRDefault="00850C2A" w:rsidP="00850C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смысл понятий: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      </w:r>
          </w:p>
          <w:p w:rsidR="00850C2A" w:rsidRPr="003E6AA6" w:rsidRDefault="00850C2A" w:rsidP="00850C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смысл физических величин: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скорость, ускорение, масса, </w:t>
            </w:r>
            <w:proofErr w:type="gramStart"/>
            <w:r w:rsidRPr="003E6AA6">
              <w:rPr>
                <w:rFonts w:ascii="Times New Roman" w:hAnsi="Times New Roman" w:cs="Times New Roman"/>
                <w:sz w:val="24"/>
              </w:rPr>
              <w:t>сила,  импульс</w:t>
            </w:r>
            <w:proofErr w:type="gramEnd"/>
            <w:r w:rsidRPr="003E6AA6">
              <w:rPr>
                <w:rFonts w:ascii="Times New Roman" w:hAnsi="Times New Roman" w:cs="Times New Roman"/>
                <w:sz w:val="24"/>
              </w:rPr>
              <w:t>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</w:p>
          <w:p w:rsidR="00850C2A" w:rsidRPr="003E6AA6" w:rsidRDefault="00850C2A" w:rsidP="00850C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смысл физических законов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      </w:r>
          </w:p>
          <w:p w:rsidR="00850C2A" w:rsidRPr="003E6AA6" w:rsidRDefault="00850C2A" w:rsidP="00850C2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вклад российских и зарубежных ученых</w:t>
            </w:r>
            <w:r w:rsidRPr="003E6AA6">
              <w:rPr>
                <w:rFonts w:ascii="Times New Roman" w:hAnsi="Times New Roman" w:cs="Times New Roman"/>
                <w:sz w:val="24"/>
              </w:rPr>
              <w:t>, оказавших наибольшее влияние на развитие физики;</w:t>
            </w:r>
          </w:p>
          <w:p w:rsidR="00850C2A" w:rsidRPr="003E6AA6" w:rsidRDefault="00850C2A" w:rsidP="00C63B72">
            <w:pPr>
              <w:ind w:firstLine="180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t>уметь</w:t>
            </w:r>
          </w:p>
          <w:p w:rsidR="00850C2A" w:rsidRPr="003E6AA6" w:rsidRDefault="00850C2A" w:rsidP="00850C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описывать и объяснять физические явления и свойства тел: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850C2A" w:rsidRPr="003E6AA6" w:rsidRDefault="00850C2A" w:rsidP="00850C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отличать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гипотезы от научных теорий;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делать выводы</w:t>
            </w:r>
            <w:r w:rsidRPr="003E6AA6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на основе экспериментальных данных; </w:t>
            </w: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примеры, показывающие, что: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850C2A" w:rsidRPr="003E6AA6" w:rsidRDefault="00850C2A" w:rsidP="00850C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>приводить примеры практического использования физических знаний:</w:t>
            </w:r>
            <w:r w:rsidRPr="003E6AA6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3E6AA6">
              <w:rPr>
                <w:rFonts w:ascii="Times New Roman" w:hAnsi="Times New Roman" w:cs="Times New Roman"/>
                <w:sz w:val="24"/>
              </w:rPr>
              <w:t>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      </w:r>
          </w:p>
          <w:p w:rsidR="00850C2A" w:rsidRPr="003E6AA6" w:rsidRDefault="00850C2A" w:rsidP="00850C2A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i/>
                <w:sz w:val="24"/>
              </w:rPr>
              <w:t xml:space="preserve">воспринимать и на основе полученных знаний самостоятельно оценивать </w:t>
            </w:r>
            <w:r w:rsidRPr="003E6AA6">
              <w:rPr>
                <w:rFonts w:ascii="Times New Roman" w:hAnsi="Times New Roman" w:cs="Times New Roman"/>
                <w:sz w:val="24"/>
              </w:rPr>
              <w:t xml:space="preserve">информацию, содержащуюся в сообщениях </w:t>
            </w:r>
            <w:proofErr w:type="gramStart"/>
            <w:r w:rsidRPr="003E6AA6">
              <w:rPr>
                <w:rFonts w:ascii="Times New Roman" w:hAnsi="Times New Roman" w:cs="Times New Roman"/>
                <w:sz w:val="24"/>
              </w:rPr>
              <w:t>СМИ,  Интернете</w:t>
            </w:r>
            <w:proofErr w:type="gramEnd"/>
            <w:r w:rsidRPr="003E6AA6">
              <w:rPr>
                <w:rFonts w:ascii="Times New Roman" w:hAnsi="Times New Roman" w:cs="Times New Roman"/>
                <w:sz w:val="24"/>
              </w:rPr>
              <w:t>, научно-популярных статьях;</w:t>
            </w:r>
          </w:p>
          <w:p w:rsidR="00850C2A" w:rsidRPr="003E6AA6" w:rsidRDefault="00850C2A" w:rsidP="00C63B72">
            <w:pPr>
              <w:ind w:left="18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b/>
                <w:sz w:val="24"/>
              </w:rPr>
              <w:lastRenderedPageBreak/>
              <w:t>использовать приобретенные знания и умения в практической деятельности и повседневной жизни для:</w:t>
            </w:r>
          </w:p>
          <w:p w:rsidR="00850C2A" w:rsidRPr="003E6AA6" w:rsidRDefault="00850C2A" w:rsidP="00850C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связи.;</w:t>
            </w:r>
          </w:p>
          <w:p w:rsidR="00850C2A" w:rsidRPr="003E6AA6" w:rsidRDefault="00850C2A" w:rsidP="00850C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оценки влияния на организм человека и другие организмы загрязнения окружающей среды;</w:t>
            </w:r>
          </w:p>
          <w:p w:rsidR="00850C2A" w:rsidRPr="003E6AA6" w:rsidRDefault="00850C2A" w:rsidP="00850C2A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3E6AA6">
              <w:rPr>
                <w:rFonts w:ascii="Times New Roman" w:hAnsi="Times New Roman" w:cs="Times New Roman"/>
                <w:sz w:val="24"/>
              </w:rPr>
              <w:t>рационального природопользования и защиты окружающей среды.</w:t>
            </w:r>
          </w:p>
          <w:p w:rsidR="00850C2A" w:rsidRPr="00485121" w:rsidRDefault="00850C2A" w:rsidP="00C63B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0C2A" w:rsidRDefault="00850C2A" w:rsidP="00850C2A">
      <w:pPr>
        <w:spacing w:after="0"/>
      </w:pPr>
    </w:p>
    <w:p w:rsidR="002D2D44" w:rsidRDefault="002D2D44" w:rsidP="002D2D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D44" w:rsidRDefault="002D2D44" w:rsidP="002D2D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D2D44" w:rsidRDefault="002D2D44" w:rsidP="002D2D4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Учебно-тематическое планирование 10 класс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2302"/>
        <w:gridCol w:w="959"/>
        <w:gridCol w:w="1701"/>
      </w:tblGrid>
      <w:tr w:rsidR="002D2D44" w:rsidRPr="00607ACB" w:rsidTr="00C63B72">
        <w:trPr>
          <w:trHeight w:val="719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607ACB" w:rsidRDefault="002D2D44" w:rsidP="00C63B72">
            <w:pPr>
              <w:spacing w:after="0" w:line="240" w:lineRule="auto"/>
              <w:ind w:left="-85" w:right="-108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К-во контрольных 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ind w:left="-108" w:right="-74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Лабораторные работы</w:t>
            </w: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63794" w:rsidRDefault="002D2D44" w:rsidP="00C63B72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163794">
              <w:rPr>
                <w:rFonts w:ascii="Times New Roman" w:hAnsi="Times New Roman" w:cs="Times New Roman"/>
                <w:sz w:val="24"/>
                <w:szCs w:val="24"/>
              </w:rPr>
              <w:t>Кинематика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63794" w:rsidRDefault="002D2D44" w:rsidP="00C63B72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163794">
              <w:rPr>
                <w:rFonts w:ascii="Times New Roman" w:hAnsi="Times New Roman" w:cs="Times New Roman"/>
                <w:sz w:val="24"/>
                <w:szCs w:val="24"/>
              </w:rPr>
              <w:t>Динамика. Молекулярно-кинетическая теория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59" w:type="dxa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63794" w:rsidRDefault="002D2D44" w:rsidP="00C63B72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163794">
              <w:rPr>
                <w:rFonts w:ascii="Times New Roman" w:hAnsi="Times New Roman" w:cs="Times New Roman"/>
                <w:sz w:val="24"/>
                <w:szCs w:val="24"/>
              </w:rPr>
              <w:t>Термодинамика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63794" w:rsidRDefault="002D2D44" w:rsidP="00C63B7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Электродинамика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63794" w:rsidRDefault="002D2D44" w:rsidP="00C63B72">
            <w:pPr>
              <w:spacing w:after="0" w:line="240" w:lineRule="auto"/>
              <w:ind w:firstLine="482"/>
              <w:rPr>
                <w:rFonts w:ascii="Times New Roman" w:hAnsi="Times New Roman" w:cs="Times New Roman"/>
                <w:sz w:val="24"/>
                <w:szCs w:val="24"/>
              </w:rPr>
            </w:pPr>
            <w:r w:rsidRPr="00163794">
              <w:rPr>
                <w:rFonts w:ascii="Times New Roman" w:hAnsi="Times New Roman" w:cs="Times New Roman"/>
                <w:sz w:val="24"/>
                <w:szCs w:val="24"/>
              </w:rPr>
              <w:t>Законы постоянного тока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Лабораторный практикум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2D2D44" w:rsidRPr="00607ACB" w:rsidTr="00C63B72">
        <w:trPr>
          <w:trHeight w:val="423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607ACB" w:rsidRDefault="002D2D44" w:rsidP="00C63B72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607ACB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07ACB">
              <w:rPr>
                <w:rFonts w:ascii="Times New Roman" w:hAnsi="Times New Roman" w:cs="Times New Roman"/>
              </w:rPr>
              <w:t>5</w:t>
            </w:r>
          </w:p>
        </w:tc>
      </w:tr>
    </w:tbl>
    <w:p w:rsidR="002D2D44" w:rsidRDefault="002D2D44" w:rsidP="002D2D44">
      <w:pPr>
        <w:spacing w:after="0" w:line="240" w:lineRule="auto"/>
        <w:ind w:firstLine="600"/>
        <w:jc w:val="center"/>
        <w:rPr>
          <w:rFonts w:ascii="Times New Roman" w:hAnsi="Times New Roman"/>
          <w:b/>
        </w:rPr>
      </w:pPr>
    </w:p>
    <w:p w:rsidR="002D2D44" w:rsidRDefault="002D2D44" w:rsidP="002D2D44">
      <w:pPr>
        <w:spacing w:after="0" w:line="240" w:lineRule="auto"/>
        <w:ind w:firstLine="600"/>
        <w:jc w:val="center"/>
        <w:rPr>
          <w:rFonts w:ascii="Times New Roman" w:hAnsi="Times New Roman"/>
          <w:b/>
        </w:rPr>
      </w:pPr>
    </w:p>
    <w:p w:rsidR="002D2D44" w:rsidRDefault="002D2D44" w:rsidP="002D2D44">
      <w:pPr>
        <w:spacing w:after="0" w:line="240" w:lineRule="auto"/>
        <w:ind w:firstLine="600"/>
        <w:jc w:val="center"/>
        <w:rPr>
          <w:rFonts w:ascii="Times New Roman" w:hAnsi="Times New Roman"/>
          <w:b/>
        </w:rPr>
      </w:pPr>
    </w:p>
    <w:p w:rsidR="002D2D44" w:rsidRPr="002B122E" w:rsidRDefault="002D2D44" w:rsidP="002D2D44">
      <w:pPr>
        <w:spacing w:after="0" w:line="240" w:lineRule="auto"/>
        <w:ind w:firstLine="6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122E">
        <w:rPr>
          <w:rFonts w:ascii="Times New Roman" w:hAnsi="Times New Roman"/>
          <w:b/>
        </w:rPr>
        <w:t>Учебно-тематическое планирование</w:t>
      </w:r>
      <w:r>
        <w:rPr>
          <w:rFonts w:ascii="Times New Roman" w:hAnsi="Times New Roman"/>
          <w:b/>
        </w:rPr>
        <w:t xml:space="preserve"> 11 класс</w:t>
      </w:r>
    </w:p>
    <w:p w:rsidR="002D2D44" w:rsidRPr="002B122E" w:rsidRDefault="002D2D44" w:rsidP="002D2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85" w:type="dxa"/>
        <w:tblInd w:w="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74"/>
        <w:gridCol w:w="1379"/>
        <w:gridCol w:w="993"/>
        <w:gridCol w:w="1739"/>
      </w:tblGrid>
      <w:tr w:rsidR="002D2D44" w:rsidRPr="00CE2AA1" w:rsidTr="00C63B72">
        <w:trPr>
          <w:trHeight w:val="487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A37EA8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EA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CE2AA1" w:rsidRDefault="002D2D44" w:rsidP="00C63B72">
            <w:pPr>
              <w:spacing w:after="0" w:line="240" w:lineRule="auto"/>
              <w:ind w:left="-146"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Количество часов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CE2AA1" w:rsidRDefault="002D2D44" w:rsidP="00C63B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К-во контрольных работ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CE2AA1" w:rsidRDefault="002D2D44" w:rsidP="00C63B7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E2AA1">
              <w:rPr>
                <w:rFonts w:ascii="Times New Roman" w:hAnsi="Times New Roman" w:cs="Times New Roman"/>
                <w:b/>
                <w:sz w:val="24"/>
                <w:szCs w:val="28"/>
              </w:rPr>
              <w:t>Лабораторные работы</w:t>
            </w: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ЭЛЕКТРОДИНАМИКА (продолжение)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8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618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CE2AA1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КОЛЕБАНИЯ И ВОЛНЫ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ОПТИКА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176FE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ind w:firstLine="280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Элементы теории относительности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176FE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КВАНТОВАЯ ФИЗИКА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СТРОЕНИЕ  И ЭВОЛЮЦИЯ ВСЕЛЕННОЙ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ЛАБОРАТОРНЫЙ ПРАКТИКУМ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423930">
              <w:rPr>
                <w:rFonts w:ascii="Times New Roman" w:hAnsi="Times New Roman" w:cs="Times New Roman"/>
                <w:sz w:val="24"/>
                <w:szCs w:val="28"/>
              </w:rPr>
              <w:t>ОБОБЩАЮЩЕЕ  ПОВТОРЕНИЕ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44" w:rsidRPr="00A37EA8" w:rsidTr="00C63B72">
        <w:trPr>
          <w:trHeight w:val="286"/>
        </w:trPr>
        <w:tc>
          <w:tcPr>
            <w:tcW w:w="5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44" w:rsidRPr="00423930" w:rsidRDefault="002D2D44" w:rsidP="00C63B7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2D44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1E6185" w:rsidRDefault="002D2D44" w:rsidP="00C63B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2D44" w:rsidRDefault="002D2D44" w:rsidP="002D2D44">
      <w:pPr>
        <w:spacing w:after="0" w:line="240" w:lineRule="auto"/>
        <w:ind w:left="1630" w:right="6488" w:hanging="1604"/>
        <w:jc w:val="center"/>
        <w:rPr>
          <w:sz w:val="24"/>
          <w:szCs w:val="24"/>
        </w:rPr>
      </w:pPr>
    </w:p>
    <w:p w:rsidR="002D2D44" w:rsidRPr="002D2D44" w:rsidRDefault="002D2D44" w:rsidP="002D2D44">
      <w:pPr>
        <w:spacing w:after="0" w:line="240" w:lineRule="auto"/>
        <w:ind w:left="1630" w:right="6488" w:hanging="1604"/>
        <w:jc w:val="center"/>
        <w:rPr>
          <w:b/>
          <w:sz w:val="24"/>
          <w:szCs w:val="24"/>
        </w:rPr>
      </w:pPr>
      <w:r w:rsidRPr="002D2D44">
        <w:rPr>
          <w:b/>
          <w:sz w:val="24"/>
          <w:szCs w:val="24"/>
        </w:rPr>
        <w:t>Общая трудоемкость:</w:t>
      </w:r>
    </w:p>
    <w:tbl>
      <w:tblPr>
        <w:tblStyle w:val="TableGrid"/>
        <w:tblW w:w="7245" w:type="dxa"/>
        <w:tblInd w:w="1678" w:type="dxa"/>
        <w:tblCellMar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2141"/>
        <w:gridCol w:w="3380"/>
        <w:gridCol w:w="1724"/>
      </w:tblGrid>
      <w:tr w:rsidR="002D2D44" w:rsidRPr="003533CA" w:rsidTr="00C63B72">
        <w:trPr>
          <w:trHeight w:val="33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160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4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Количество часов в неделю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8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</w:tr>
      <w:tr w:rsidR="002D2D44" w:rsidRPr="003533CA" w:rsidTr="00C63B72">
        <w:trPr>
          <w:trHeight w:val="326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6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D2D44" w:rsidRPr="003533CA" w:rsidTr="00C63B72">
        <w:trPr>
          <w:trHeight w:val="327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41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6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2D2D44" w:rsidRPr="003533CA" w:rsidTr="00C63B72">
        <w:trPr>
          <w:trHeight w:val="341"/>
        </w:trPr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7"/>
              <w:jc w:val="center"/>
              <w:rPr>
                <w:sz w:val="24"/>
                <w:szCs w:val="24"/>
              </w:rPr>
            </w:pPr>
            <w:r w:rsidRPr="003533CA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3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44" w:rsidRPr="003533CA" w:rsidRDefault="002D2D44" w:rsidP="00C63B72">
            <w:pPr>
              <w:spacing w:after="0" w:line="240" w:lineRule="auto"/>
              <w:ind w:left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</w:tr>
    </w:tbl>
    <w:p w:rsidR="002D2D44" w:rsidRPr="00253FC6" w:rsidRDefault="002D2D44" w:rsidP="002D2D44">
      <w:pPr>
        <w:spacing w:after="0" w:line="240" w:lineRule="auto"/>
        <w:ind w:left="1436" w:right="14"/>
        <w:jc w:val="both"/>
        <w:rPr>
          <w:b/>
          <w:sz w:val="24"/>
          <w:szCs w:val="24"/>
        </w:rPr>
      </w:pPr>
      <w:r w:rsidRPr="00253FC6">
        <w:rPr>
          <w:b/>
          <w:sz w:val="24"/>
          <w:szCs w:val="24"/>
        </w:rPr>
        <w:lastRenderedPageBreak/>
        <w:t xml:space="preserve">Формы контроля </w:t>
      </w:r>
    </w:p>
    <w:p w:rsidR="002D2D44" w:rsidRPr="003533CA" w:rsidRDefault="002D2D44" w:rsidP="002D2D44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Текущий контроль: контрольная работа, самостоятельная работа, зачет, тест, практическая работа. </w:t>
      </w:r>
    </w:p>
    <w:p w:rsidR="002D2D44" w:rsidRPr="003533CA" w:rsidRDefault="002D2D44" w:rsidP="002D2D44">
      <w:pPr>
        <w:spacing w:after="0" w:line="240" w:lineRule="auto"/>
        <w:ind w:left="486" w:right="14"/>
        <w:rPr>
          <w:sz w:val="24"/>
          <w:szCs w:val="24"/>
        </w:rPr>
      </w:pPr>
      <w:r w:rsidRPr="003533CA">
        <w:rPr>
          <w:sz w:val="24"/>
          <w:szCs w:val="24"/>
        </w:rPr>
        <w:t xml:space="preserve">Промежуточная аттестация: контрольная (тестовая) работа. </w:t>
      </w:r>
    </w:p>
    <w:p w:rsidR="00253FC6" w:rsidRDefault="00253FC6" w:rsidP="00253FC6">
      <w:pPr>
        <w:spacing w:after="0" w:line="240" w:lineRule="auto"/>
        <w:ind w:left="1436" w:right="14"/>
        <w:jc w:val="both"/>
        <w:rPr>
          <w:sz w:val="24"/>
          <w:szCs w:val="24"/>
        </w:rPr>
      </w:pPr>
    </w:p>
    <w:p w:rsidR="002D2D44" w:rsidRPr="003533CA" w:rsidRDefault="002D2D44" w:rsidP="00DB40B3">
      <w:pPr>
        <w:spacing w:after="0" w:line="240" w:lineRule="auto"/>
        <w:ind w:left="1436" w:right="14"/>
        <w:jc w:val="right"/>
        <w:rPr>
          <w:sz w:val="24"/>
          <w:szCs w:val="24"/>
        </w:rPr>
      </w:pPr>
      <w:r w:rsidRPr="003533CA">
        <w:rPr>
          <w:sz w:val="24"/>
          <w:szCs w:val="24"/>
        </w:rPr>
        <w:t>Соста</w:t>
      </w:r>
      <w:bookmarkStart w:id="0" w:name="_GoBack"/>
      <w:bookmarkEnd w:id="0"/>
      <w:r w:rsidRPr="003533CA">
        <w:rPr>
          <w:sz w:val="24"/>
          <w:szCs w:val="24"/>
        </w:rPr>
        <w:t>вител</w:t>
      </w:r>
      <w:r w:rsidR="00253FC6">
        <w:rPr>
          <w:sz w:val="24"/>
          <w:szCs w:val="24"/>
        </w:rPr>
        <w:t>ь</w:t>
      </w:r>
      <w:r w:rsidRPr="003533CA">
        <w:rPr>
          <w:sz w:val="24"/>
          <w:szCs w:val="24"/>
        </w:rPr>
        <w:t xml:space="preserve">: </w:t>
      </w:r>
      <w:r>
        <w:rPr>
          <w:sz w:val="24"/>
          <w:szCs w:val="24"/>
        </w:rPr>
        <w:t>Ушакова Т.В.</w:t>
      </w:r>
    </w:p>
    <w:p w:rsidR="002D2D44" w:rsidRDefault="002D2D44" w:rsidP="002D2D44"/>
    <w:p w:rsidR="009D1FC8" w:rsidRDefault="009D1FC8"/>
    <w:sectPr w:rsidR="009D1FC8" w:rsidSect="002D2D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FE8"/>
    <w:multiLevelType w:val="hybridMultilevel"/>
    <w:tmpl w:val="2294D166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37113"/>
    <w:multiLevelType w:val="hybridMultilevel"/>
    <w:tmpl w:val="63587DBE"/>
    <w:lvl w:ilvl="0" w:tplc="52C606A4">
      <w:start w:val="8"/>
      <w:numFmt w:val="decimal"/>
      <w:lvlText w:val="%1"/>
      <w:lvlJc w:val="left"/>
      <w:pPr>
        <w:ind w:left="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3649694">
      <w:start w:val="5"/>
      <w:numFmt w:val="decimal"/>
      <w:lvlText w:val="%2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D7654DC">
      <w:start w:val="1"/>
      <w:numFmt w:val="lowerRoman"/>
      <w:lvlText w:val="%3"/>
      <w:lvlJc w:val="left"/>
      <w:pPr>
        <w:ind w:left="2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9EEEB74">
      <w:start w:val="1"/>
      <w:numFmt w:val="decimal"/>
      <w:lvlText w:val="%4"/>
      <w:lvlJc w:val="left"/>
      <w:pPr>
        <w:ind w:left="2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4F22066">
      <w:start w:val="1"/>
      <w:numFmt w:val="lowerLetter"/>
      <w:lvlText w:val="%5"/>
      <w:lvlJc w:val="left"/>
      <w:pPr>
        <w:ind w:left="3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8C09A28">
      <w:start w:val="1"/>
      <w:numFmt w:val="lowerRoman"/>
      <w:lvlText w:val="%6"/>
      <w:lvlJc w:val="left"/>
      <w:pPr>
        <w:ind w:left="4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3AA075E">
      <w:start w:val="1"/>
      <w:numFmt w:val="decimal"/>
      <w:lvlText w:val="%7"/>
      <w:lvlJc w:val="left"/>
      <w:pPr>
        <w:ind w:left="4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7CC6B60">
      <w:start w:val="1"/>
      <w:numFmt w:val="lowerLetter"/>
      <w:lvlText w:val="%8"/>
      <w:lvlJc w:val="left"/>
      <w:pPr>
        <w:ind w:left="5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99D07018">
      <w:start w:val="1"/>
      <w:numFmt w:val="lowerRoman"/>
      <w:lvlText w:val="%9"/>
      <w:lvlJc w:val="left"/>
      <w:pPr>
        <w:ind w:left="6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C2A"/>
    <w:rsid w:val="00253FC6"/>
    <w:rsid w:val="002D2D44"/>
    <w:rsid w:val="00850C2A"/>
    <w:rsid w:val="009D1FC8"/>
    <w:rsid w:val="00B17A99"/>
    <w:rsid w:val="00DB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957A4-3864-415B-9D54-6C204FCE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C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D2D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Ушакова Татьяна Валентиновна</dc:creator>
  <cp:keywords/>
  <dc:description/>
  <cp:lastModifiedBy>Голубцова Галина Александровна</cp:lastModifiedBy>
  <cp:revision>4</cp:revision>
  <dcterms:created xsi:type="dcterms:W3CDTF">2019-01-30T02:58:00Z</dcterms:created>
  <dcterms:modified xsi:type="dcterms:W3CDTF">2019-01-31T04:31:00Z</dcterms:modified>
</cp:coreProperties>
</file>