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50" w:rsidRDefault="00757B50" w:rsidP="00757B50">
      <w:pPr>
        <w:pStyle w:val="a3"/>
        <w:spacing w:line="360" w:lineRule="auto"/>
        <w:ind w:firstLine="709"/>
        <w:jc w:val="both"/>
      </w:pPr>
      <w:r>
        <w:rPr>
          <w:rFonts w:ascii="Verdana" w:hAnsi="Verdana"/>
          <w:sz w:val="22"/>
          <w:szCs w:val="22"/>
          <w:shd w:val="clear" w:color="auto" w:fill="FFFFFF"/>
        </w:rPr>
        <w:t>перечень онлайн-ресурсов для дистанционного обучения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, </w:t>
      </w:r>
      <w:r>
        <w:rPr>
          <w:rFonts w:ascii="Verdana" w:hAnsi="Verdana"/>
          <w:sz w:val="22"/>
          <w:szCs w:val="22"/>
          <w:shd w:val="clear" w:color="auto" w:fill="FFFFFF"/>
        </w:rPr>
        <w:t>в который вошли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Verdana" w:hAnsi="Verdana"/>
          <w:sz w:val="22"/>
          <w:szCs w:val="22"/>
          <w:shd w:val="clear" w:color="auto" w:fill="FFFFFF"/>
        </w:rPr>
        <w:t>о</w:t>
      </w:r>
      <w:r>
        <w:rPr>
          <w:sz w:val="20"/>
          <w:szCs w:val="20"/>
        </w:rPr>
        <w:t>н-</w:t>
      </w:r>
      <w:proofErr w:type="spellStart"/>
      <w:r>
        <w:rPr>
          <w:sz w:val="20"/>
          <w:szCs w:val="20"/>
        </w:rPr>
        <w:t>лайн</w:t>
      </w:r>
      <w:proofErr w:type="spellEnd"/>
      <w:proofErr w:type="gramEnd"/>
      <w:r>
        <w:rPr>
          <w:sz w:val="20"/>
          <w:szCs w:val="20"/>
        </w:rPr>
        <w:t xml:space="preserve"> ресурсы и сервисы Группы компаний «Просвещение» и Корпорации «Российский учебник»: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 </w:t>
      </w:r>
    </w:p>
    <w:p w:rsidR="00757B50" w:rsidRDefault="00757B50" w:rsidP="00757B50">
      <w:pPr>
        <w:pStyle w:val="a3"/>
        <w:spacing w:line="360" w:lineRule="auto"/>
        <w:jc w:val="both"/>
      </w:pPr>
      <w:r>
        <w:rPr>
          <w:sz w:val="20"/>
          <w:szCs w:val="20"/>
        </w:rPr>
        <w:t xml:space="preserve">            </w:t>
      </w: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697"/>
        <w:gridCol w:w="3629"/>
        <w:gridCol w:w="3263"/>
      </w:tblGrid>
      <w:tr w:rsidR="00757B50" w:rsidTr="00757B50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rPr>
                <w:rStyle w:val="a4"/>
              </w:rPr>
              <w:t>№ п/п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rPr>
                <w:rStyle w:val="a4"/>
              </w:rPr>
              <w:t xml:space="preserve">Ресурсы в свободном доступе </w:t>
            </w: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rPr>
                <w:rStyle w:val="a4"/>
              </w:rPr>
              <w:t>АО «Издательство Просвещение»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rPr>
                <w:rStyle w:val="a4"/>
              </w:rPr>
              <w:t>Корпорация «Российский учебник»</w:t>
            </w:r>
          </w:p>
        </w:tc>
      </w:tr>
      <w:tr w:rsidR="00757B50" w:rsidTr="00757B50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Электронные формы учебников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4" w:tgtFrame="_blank" w:history="1">
              <w:r>
                <w:rPr>
                  <w:rStyle w:val="a5"/>
                </w:rPr>
                <w:t>https://media.prosv.ru</w:t>
              </w:r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5" w:tgtFrame="_blank" w:history="1">
              <w:r>
                <w:rPr>
                  <w:rStyle w:val="a5"/>
                </w:rPr>
                <w:t>https://rosuchebnik.ru/uchebnik</w:t>
              </w:r>
            </w:hyperlink>
          </w:p>
        </w:tc>
      </w:tr>
      <w:tr w:rsidR="00757B50" w:rsidTr="00757B50"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Горячая линия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6" w:tgtFrame="_blank" w:history="1">
              <w:r>
                <w:rPr>
                  <w:rStyle w:val="a5"/>
                </w:rPr>
                <w:t>vopros@prosv.ru</w:t>
              </w:r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7" w:tgtFrame="_blank" w:history="1">
              <w:r>
                <w:rPr>
                  <w:rStyle w:val="a5"/>
                </w:rPr>
                <w:t>help@rosuchebnik.ru</w:t>
              </w:r>
            </w:hyperlink>
          </w:p>
        </w:tc>
      </w:tr>
      <w:tr w:rsidR="00757B50" w:rsidTr="00757B5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B50" w:rsidRDefault="00757B5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B50" w:rsidRDefault="00757B50"/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8 (495) 789-30-20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8 800 700 6483</w:t>
            </w:r>
          </w:p>
        </w:tc>
      </w:tr>
      <w:tr w:rsidR="00757B50" w:rsidTr="00757B50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Методические материалы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8" w:tgtFrame="_blank" w:history="1">
              <w:r>
                <w:rPr>
                  <w:rStyle w:val="a5"/>
                </w:rPr>
                <w:t>https://catalog.prosv.ru/category/14</w:t>
              </w:r>
            </w:hyperlink>
          </w:p>
          <w:p w:rsidR="00757B50" w:rsidRDefault="00757B50">
            <w:pPr>
              <w:spacing w:before="100" w:beforeAutospacing="1" w:after="100" w:afterAutospacing="1"/>
            </w:pPr>
            <w:hyperlink r:id="rId9" w:tgtFrame="_blank" w:history="1">
              <w:r>
                <w:rPr>
                  <w:rStyle w:val="a5"/>
                </w:rPr>
                <w:t>https://media.prosv.ru</w:t>
              </w:r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10" w:tgtFrame="_blank" w:history="1">
              <w:r>
                <w:rPr>
                  <w:rStyle w:val="a5"/>
                </w:rPr>
                <w:t>https://rosuchebnik.ru/distant</w:t>
              </w:r>
            </w:hyperlink>
          </w:p>
        </w:tc>
      </w:tr>
      <w:tr w:rsidR="00757B50" w:rsidTr="00757B50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proofErr w:type="spellStart"/>
            <w:r>
              <w:t>Вебинары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11" w:tgtFrame="_blank" w:history="1">
              <w:r>
                <w:rPr>
                  <w:rStyle w:val="a5"/>
                </w:rPr>
                <w:t>webinar@prosv.ru</w:t>
              </w:r>
            </w:hyperlink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hyperlink r:id="rId12" w:tgtFrame="_blank" w:history="1">
              <w:r>
                <w:rPr>
                  <w:rStyle w:val="a5"/>
                </w:rPr>
                <w:t>rosuchebnik.ru/</w:t>
              </w:r>
              <w:proofErr w:type="spellStart"/>
              <w:r>
                <w:rPr>
                  <w:rStyle w:val="a5"/>
                </w:rPr>
                <w:t>urok</w:t>
              </w:r>
              <w:proofErr w:type="spellEnd"/>
            </w:hyperlink>
          </w:p>
        </w:tc>
      </w:tr>
      <w:tr w:rsidR="00757B50" w:rsidTr="00757B50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B50" w:rsidRDefault="00757B50">
            <w:pPr>
              <w:spacing w:before="100" w:beforeAutospacing="1" w:after="100" w:afterAutospacing="1"/>
            </w:pPr>
            <w:r>
              <w:t> </w:t>
            </w:r>
          </w:p>
        </w:tc>
      </w:tr>
    </w:tbl>
    <w:p w:rsidR="00291CF7" w:rsidRDefault="00291CF7">
      <w:bookmarkStart w:id="0" w:name="_GoBack"/>
      <w:bookmarkEnd w:id="0"/>
    </w:p>
    <w:sectPr w:rsidR="0029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50"/>
    <w:rsid w:val="00291CF7"/>
    <w:rsid w:val="007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D06BF-E1AE-41A9-9494-B2A94CA0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B5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7B50"/>
    <w:rPr>
      <w:b/>
      <w:bCs/>
    </w:rPr>
  </w:style>
  <w:style w:type="character" w:styleId="a5">
    <w:name w:val="Hyperlink"/>
    <w:basedOn w:val="a0"/>
    <w:uiPriority w:val="99"/>
    <w:semiHidden/>
    <w:unhideWhenUsed/>
    <w:rsid w:val="00757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category/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12" Type="http://schemas.openxmlformats.org/officeDocument/2006/relationships/hyperlink" Target="https://rosuchebnik.ru/uro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pros@prosv.ru" TargetMode="External"/><Relationship Id="rId11" Type="http://schemas.openxmlformats.org/officeDocument/2006/relationships/hyperlink" Target="mailto:webinar@prosv.ru" TargetMode="External"/><Relationship Id="rId5" Type="http://schemas.openxmlformats.org/officeDocument/2006/relationships/hyperlink" Target="https://rosuchebnik.ru/uchebnik" TargetMode="External"/><Relationship Id="rId10" Type="http://schemas.openxmlformats.org/officeDocument/2006/relationships/hyperlink" Target="https://rosuchebnik.ru/distant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1</cp:revision>
  <dcterms:created xsi:type="dcterms:W3CDTF">2020-03-20T03:39:00Z</dcterms:created>
  <dcterms:modified xsi:type="dcterms:W3CDTF">2020-03-20T03:40:00Z</dcterms:modified>
</cp:coreProperties>
</file>